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61" w:rsidRPr="00C85961" w:rsidRDefault="00C85961" w:rsidP="00C85961">
      <w:pPr>
        <w:pStyle w:val="Default"/>
        <w:rPr>
          <w:bCs/>
          <w:lang w:val="en-US"/>
        </w:rPr>
      </w:pPr>
      <w:r w:rsidRPr="00C85961">
        <w:rPr>
          <w:bCs/>
          <w:lang w:val="en-US"/>
        </w:rPr>
        <w:t>Middlebury College</w:t>
      </w:r>
    </w:p>
    <w:p w:rsidR="00C85961" w:rsidRDefault="00C85961" w:rsidP="00C85961">
      <w:pPr>
        <w:pStyle w:val="Default"/>
        <w:rPr>
          <w:bCs/>
          <w:lang w:val="en-US"/>
        </w:rPr>
      </w:pPr>
      <w:r w:rsidRPr="00C85961">
        <w:rPr>
          <w:bCs/>
          <w:lang w:val="en-US"/>
        </w:rPr>
        <w:t>German Summer School 2014</w:t>
      </w:r>
    </w:p>
    <w:p w:rsidR="00C85961" w:rsidRPr="000B73FE" w:rsidRDefault="00C85961" w:rsidP="00C85961">
      <w:pPr>
        <w:pStyle w:val="Default"/>
        <w:rPr>
          <w:b/>
          <w:bCs/>
          <w:lang w:val="en-US"/>
        </w:rPr>
      </w:pPr>
    </w:p>
    <w:p w:rsidR="00C85961" w:rsidRPr="00C85961" w:rsidRDefault="00C85961" w:rsidP="00C85961">
      <w:pPr>
        <w:pStyle w:val="Default"/>
        <w:rPr>
          <w:bCs/>
        </w:rPr>
      </w:pPr>
      <w:r w:rsidRPr="00C85961">
        <w:rPr>
          <w:bCs/>
        </w:rPr>
        <w:t>Dr. Miriam-Esther Owesle</w:t>
      </w:r>
    </w:p>
    <w:p w:rsidR="00C85961" w:rsidRPr="00C85961" w:rsidRDefault="00C85961" w:rsidP="00C85961">
      <w:pPr>
        <w:pStyle w:val="Default"/>
        <w:rPr>
          <w:bCs/>
        </w:rPr>
      </w:pPr>
      <w:r w:rsidRPr="00C85961">
        <w:rPr>
          <w:bCs/>
        </w:rPr>
        <w:t>Tel. 802.443.5203</w:t>
      </w:r>
    </w:p>
    <w:p w:rsidR="00C85961" w:rsidRDefault="000B73FE" w:rsidP="00C85961">
      <w:pPr>
        <w:pStyle w:val="Default"/>
        <w:rPr>
          <w:bCs/>
        </w:rPr>
      </w:pPr>
      <w:r>
        <w:rPr>
          <w:bCs/>
        </w:rPr>
        <w:t xml:space="preserve">E-mail: </w:t>
      </w:r>
      <w:hyperlink r:id="rId5" w:history="1">
        <w:r w:rsidRPr="004B1F8E">
          <w:rPr>
            <w:rStyle w:val="Hyperlink"/>
            <w:bCs/>
          </w:rPr>
          <w:t>mowesle@middlebury.edu</w:t>
        </w:r>
      </w:hyperlink>
    </w:p>
    <w:p w:rsidR="000B73FE" w:rsidRDefault="000B73FE" w:rsidP="000B73FE">
      <w:pPr>
        <w:pStyle w:val="Default"/>
        <w:rPr>
          <w:bCs/>
        </w:rPr>
      </w:pPr>
      <w:r>
        <w:rPr>
          <w:bCs/>
        </w:rPr>
        <w:t>Sprechstunde: Pearsons Hall, Zimmer 103, Dienstag 18-19 Uhr</w:t>
      </w:r>
    </w:p>
    <w:p w:rsidR="000B73FE" w:rsidRDefault="000B73FE" w:rsidP="00C85961">
      <w:pPr>
        <w:pStyle w:val="Default"/>
        <w:rPr>
          <w:bCs/>
        </w:rPr>
      </w:pPr>
    </w:p>
    <w:p w:rsidR="000B73FE" w:rsidRPr="00C85961" w:rsidRDefault="000B73FE" w:rsidP="00C85961">
      <w:pPr>
        <w:pStyle w:val="Default"/>
        <w:rPr>
          <w:bCs/>
        </w:rPr>
      </w:pPr>
    </w:p>
    <w:p w:rsidR="00C85961" w:rsidRDefault="00C85961" w:rsidP="00C85961">
      <w:pPr>
        <w:pStyle w:val="Default"/>
        <w:rPr>
          <w:b/>
          <w:bCs/>
        </w:rPr>
      </w:pPr>
    </w:p>
    <w:p w:rsidR="00C85961" w:rsidRDefault="00C85961" w:rsidP="00C85961">
      <w:pPr>
        <w:pStyle w:val="Default"/>
        <w:rPr>
          <w:b/>
          <w:bCs/>
        </w:rPr>
      </w:pPr>
    </w:p>
    <w:p w:rsidR="00C85961" w:rsidRDefault="00C85961" w:rsidP="00C85961">
      <w:pPr>
        <w:pStyle w:val="Default"/>
        <w:jc w:val="center"/>
        <w:rPr>
          <w:b/>
          <w:bCs/>
        </w:rPr>
      </w:pPr>
    </w:p>
    <w:p w:rsidR="00C85961" w:rsidRPr="00C85961" w:rsidRDefault="00C85961" w:rsidP="00C85961">
      <w:pPr>
        <w:pStyle w:val="Default"/>
        <w:jc w:val="center"/>
        <w:rPr>
          <w:b/>
          <w:bCs/>
        </w:rPr>
      </w:pPr>
      <w:r w:rsidRPr="00C85961">
        <w:rPr>
          <w:b/>
          <w:bCs/>
        </w:rPr>
        <w:t>Von der Romantik zum Expressionismus –</w:t>
      </w:r>
    </w:p>
    <w:p w:rsidR="00C85961" w:rsidRPr="00C85961" w:rsidRDefault="00C85961" w:rsidP="00C85961">
      <w:pPr>
        <w:pStyle w:val="Default"/>
        <w:jc w:val="center"/>
        <w:rPr>
          <w:b/>
          <w:bCs/>
        </w:rPr>
      </w:pPr>
      <w:r w:rsidRPr="00C85961">
        <w:rPr>
          <w:b/>
          <w:bCs/>
        </w:rPr>
        <w:t>Deutsche Malerei zwischen Naturabbild und Abstraktion</w:t>
      </w:r>
    </w:p>
    <w:p w:rsidR="00C85961" w:rsidRDefault="00C85961" w:rsidP="00C85961">
      <w:pPr>
        <w:pStyle w:val="Default"/>
        <w:rPr>
          <w:b/>
          <w:bCs/>
        </w:rPr>
      </w:pPr>
    </w:p>
    <w:p w:rsidR="00C85961" w:rsidRDefault="00C85961" w:rsidP="00C85961">
      <w:pPr>
        <w:pStyle w:val="Default"/>
        <w:jc w:val="both"/>
        <w:rPr>
          <w:b/>
          <w:bCs/>
        </w:rPr>
      </w:pPr>
    </w:p>
    <w:p w:rsidR="00C85961" w:rsidRDefault="00C85961" w:rsidP="00C85961">
      <w:pPr>
        <w:pStyle w:val="Default"/>
        <w:jc w:val="both"/>
        <w:rPr>
          <w:b/>
          <w:bCs/>
        </w:rPr>
      </w:pPr>
      <w:r>
        <w:rPr>
          <w:b/>
          <w:bCs/>
        </w:rPr>
        <w:t>Kursplan</w:t>
      </w:r>
    </w:p>
    <w:p w:rsidR="00C85961" w:rsidRDefault="00C85961" w:rsidP="00C85961">
      <w:pPr>
        <w:pStyle w:val="Default"/>
        <w:jc w:val="both"/>
        <w:rPr>
          <w:b/>
          <w:bCs/>
        </w:rPr>
      </w:pPr>
    </w:p>
    <w:tbl>
      <w:tblPr>
        <w:tblStyle w:val="TableGrid"/>
        <w:tblW w:w="14042" w:type="dxa"/>
        <w:tblLook w:val="04A0"/>
      </w:tblPr>
      <w:tblGrid>
        <w:gridCol w:w="950"/>
        <w:gridCol w:w="1214"/>
        <w:gridCol w:w="11878"/>
      </w:tblGrid>
      <w:tr w:rsidR="00C85961" w:rsidTr="00C859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Sitzung</w:t>
            </w:r>
          </w:p>
        </w:tc>
        <w:tc>
          <w:tcPr>
            <w:tcW w:w="1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Einführung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03.07.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Kennenlernen und Einführung (Thema, Arbeitsweisen, Anforderungen)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04.07.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Vom Naturabbild zur Abstraktion – Ein Streifzug durch die Kunstgeschichte  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Die Malerei der deutschen Romantik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Mo, 07.07.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Politische und soziokulturelle Voraussetzungen 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08.07.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Theoretische Grundlagen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09.07.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Caspar David Friedrich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10.07.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Caspar David Friedrich 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11.07.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Caspar David Friedrich III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Die Malerei des deutschen Realismus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Mo,14.07.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Politische und soziokulturelle Voraussetzungen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15.07.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Theoretische Grundlagen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16.07.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Adolph Menzel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17.07.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Adolph Menzel 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18.07.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Wilhelm Leibl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Die Malerei des deutschen Impressionismus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Mo, 21.07.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Politische und soziokulturelle Voraussetzungen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22.07.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Theoretische Grundlagen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23.07.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Max Liebermann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24.07.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Max Slevogt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25.07.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Lovis Corinth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Die Malerei des deutschen Expressionismus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Mo, </w:t>
            </w:r>
            <w:r>
              <w:rPr>
                <w:bCs/>
              </w:rPr>
              <w:lastRenderedPageBreak/>
              <w:t>28.07.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Politische und soziokulturelle Voraussetzungen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29.07.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Die Künstlergruppe „Brücke“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30.07.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Die Künstlergruppe „Brücke“ 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31.07.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Der „blaue Reiter“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01.08.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Der „blaue Reiter“ 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Künstler am Bauhaus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Mo, 04.08.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Politische und soziokulturelle Voraussetzungen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05.08.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Wassily Kandinsky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06.08.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Wassily Kandinsky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Do, 07.08.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Paul Klee 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Fr, 08.08.</w:t>
            </w:r>
          </w:p>
        </w:tc>
        <w:tc>
          <w:tcPr>
            <w:tcW w:w="1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Paul Klee II</w:t>
            </w:r>
          </w:p>
        </w:tc>
      </w:tr>
      <w:tr w:rsidR="00C85961" w:rsidTr="00C8596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 w:rsidP="007B0E35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Informelle Kunst</w:t>
            </w:r>
          </w:p>
        </w:tc>
      </w:tr>
      <w:tr w:rsidR="00C85961" w:rsidTr="00C859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Mo, 11.08.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Informel I </w:t>
            </w:r>
          </w:p>
        </w:tc>
      </w:tr>
      <w:tr w:rsidR="00C85961" w:rsidTr="00C859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Di, 12.08.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Informel II</w:t>
            </w:r>
          </w:p>
        </w:tc>
      </w:tr>
      <w:tr w:rsidR="00C85961" w:rsidTr="00C859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Mi, 13.08.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Default="00C8596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Fazit und Ausblick</w:t>
            </w:r>
          </w:p>
        </w:tc>
      </w:tr>
    </w:tbl>
    <w:p w:rsidR="00C85961" w:rsidRDefault="00C85961" w:rsidP="00C85961">
      <w:pPr>
        <w:pStyle w:val="Default"/>
        <w:jc w:val="both"/>
        <w:rPr>
          <w:bCs/>
        </w:rPr>
      </w:pPr>
      <w:r>
        <w:rPr>
          <w:bCs/>
        </w:rPr>
        <w:t>(Änderungen vorbehalten)</w:t>
      </w:r>
    </w:p>
    <w:p w:rsidR="00516B6C" w:rsidRDefault="00516B6C"/>
    <w:sectPr w:rsidR="00516B6C" w:rsidSect="00516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A90"/>
    <w:multiLevelType w:val="hybridMultilevel"/>
    <w:tmpl w:val="1508112A"/>
    <w:lvl w:ilvl="0" w:tplc="E4F2B0A4">
      <w:start w:val="1"/>
      <w:numFmt w:val="upperLetter"/>
      <w:lvlText w:val="%1."/>
      <w:lvlJc w:val="left"/>
      <w:pPr>
        <w:ind w:left="1352" w:hanging="360"/>
      </w:pPr>
      <w:rPr>
        <w:rFonts w:cstheme="minorHAnsi"/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85961"/>
    <w:rsid w:val="000B73FE"/>
    <w:rsid w:val="00516B6C"/>
    <w:rsid w:val="007D74AB"/>
    <w:rsid w:val="00C8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6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61"/>
    <w:pPr>
      <w:ind w:left="720"/>
      <w:contextualSpacing/>
    </w:pPr>
  </w:style>
  <w:style w:type="paragraph" w:customStyle="1" w:styleId="Default">
    <w:name w:val="Default"/>
    <w:rsid w:val="00C8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sle@middle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Miriam-Esther Owesle</dc:creator>
  <cp:keywords/>
  <dc:description/>
  <cp:lastModifiedBy>Miriam-Esther Owesle</cp:lastModifiedBy>
  <cp:revision>2</cp:revision>
  <dcterms:created xsi:type="dcterms:W3CDTF">2014-07-03T09:24:00Z</dcterms:created>
  <dcterms:modified xsi:type="dcterms:W3CDTF">2014-07-03T09:38:00Z</dcterms:modified>
</cp:coreProperties>
</file>